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BA" w:rsidRDefault="000821BA" w:rsidP="00F7227D">
      <w:pPr>
        <w:pStyle w:val="Title1"/>
        <w:rPr>
          <w:b w:val="0"/>
        </w:rPr>
      </w:pPr>
    </w:p>
    <w:p w:rsidR="000821BA" w:rsidRDefault="000821BA" w:rsidP="00F7227D">
      <w:pPr>
        <w:pStyle w:val="Title1"/>
      </w:pPr>
      <w:r>
        <w:t>Blank Fire Risk Assessment Form</w:t>
      </w:r>
    </w:p>
    <w:p w:rsidR="000821BA" w:rsidRDefault="000821BA" w:rsidP="00F7227D">
      <w:pPr>
        <w:pStyle w:val="Title1"/>
        <w:rPr>
          <w:b w:val="0"/>
        </w:rPr>
      </w:pPr>
    </w:p>
    <w:p w:rsidR="000821BA" w:rsidRDefault="000821BA" w:rsidP="00F7227D">
      <w:pPr>
        <w:pStyle w:val="Title1"/>
        <w:rPr>
          <w:b w:val="0"/>
        </w:rPr>
      </w:pPr>
    </w:p>
    <w:tbl>
      <w:tblPr>
        <w:tblW w:w="900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Table contains Risk Assessment   Record of significant findings"/>
      </w:tblPr>
      <w:tblGrid>
        <w:gridCol w:w="2385"/>
        <w:gridCol w:w="1560"/>
        <w:gridCol w:w="480"/>
        <w:gridCol w:w="120"/>
        <w:gridCol w:w="4455"/>
      </w:tblGrid>
      <w:tr w:rsidR="000821BA" w:rsidTr="000821B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0" w:type="dxa"/>
            <w:gridSpan w:val="5"/>
          </w:tcPr>
          <w:p w:rsidR="000821BA" w:rsidRPr="00F7227D" w:rsidRDefault="000821BA" w:rsidP="00F7227D">
            <w:pPr>
              <w:pStyle w:val="TableHeader"/>
              <w:jc w:val="center"/>
              <w:rPr>
                <w:szCs w:val="24"/>
              </w:rPr>
            </w:pPr>
            <w:r w:rsidRPr="00F7227D">
              <w:rPr>
                <w:szCs w:val="24"/>
              </w:rPr>
              <w:t xml:space="preserve">Risk Assessment </w:t>
            </w:r>
            <w:r w:rsidRPr="00F7227D">
              <w:rPr>
                <w:szCs w:val="24"/>
              </w:rPr>
              <w:noBreakHyphen/>
              <w:t xml:space="preserve"> Record of significant findings</w:t>
            </w:r>
          </w:p>
        </w:tc>
      </w:tr>
      <w:tr w:rsidR="000821BA" w:rsidTr="000821B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945" w:type="dxa"/>
            <w:gridSpan w:val="2"/>
            <w:tcBorders>
              <w:left w:val="single" w:sz="4" w:space="0" w:color="000000"/>
            </w:tcBorders>
          </w:tcPr>
          <w:p w:rsidR="000821BA" w:rsidRDefault="000821BA" w:rsidP="000821BA">
            <w:pPr>
              <w:tabs>
                <w:tab w:val="right" w:pos="6063"/>
              </w:tabs>
              <w:rPr>
                <w:noProof w:val="0"/>
                <w:sz w:val="6"/>
              </w:rPr>
            </w:pPr>
          </w:p>
          <w:p w:rsidR="000821BA" w:rsidRPr="00F7227D" w:rsidRDefault="000821BA" w:rsidP="00F7227D">
            <w:pPr>
              <w:pStyle w:val="TableParagraph"/>
              <w:rPr>
                <w:rStyle w:val="Emphasis"/>
              </w:rPr>
            </w:pPr>
            <w:r w:rsidRPr="00F7227D">
              <w:rPr>
                <w:rStyle w:val="Emphasis"/>
              </w:rPr>
              <w:t>Risk assessment for</w:t>
            </w:r>
          </w:p>
          <w:p w:rsidR="000821BA" w:rsidRDefault="000821BA" w:rsidP="00F7227D"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Building:</w:t>
            </w:r>
          </w:p>
          <w:p w:rsidR="000821BA" w:rsidRDefault="000821BA" w:rsidP="00F7227D">
            <w:pPr>
              <w:pStyle w:val="TableParagraph"/>
            </w:pPr>
          </w:p>
          <w:p w:rsidR="000821BA" w:rsidRDefault="000821BA" w:rsidP="00F7227D">
            <w:pPr>
              <w:pStyle w:val="TableParagraph"/>
              <w:rPr>
                <w:sz w:val="22"/>
              </w:rPr>
            </w:pPr>
            <w:r>
              <w:rPr>
                <w:sz w:val="22"/>
                <w:u w:val="single"/>
              </w:rPr>
              <w:t>Location:</w:t>
            </w:r>
          </w:p>
        </w:tc>
        <w:tc>
          <w:tcPr>
            <w:tcW w:w="5055" w:type="dxa"/>
            <w:gridSpan w:val="3"/>
          </w:tcPr>
          <w:p w:rsidR="000821BA" w:rsidRPr="00F7227D" w:rsidRDefault="000821BA" w:rsidP="00F7227D">
            <w:pPr>
              <w:pStyle w:val="TableParagraph"/>
              <w:rPr>
                <w:rStyle w:val="Emphasis"/>
              </w:rPr>
            </w:pPr>
            <w:r w:rsidRPr="00F7227D">
              <w:rPr>
                <w:rStyle w:val="Emphasis"/>
              </w:rPr>
              <w:t>Assessment undertaken by</w:t>
            </w:r>
          </w:p>
          <w:p w:rsidR="000821BA" w:rsidRDefault="000821BA" w:rsidP="00F7227D"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:rsidR="000821BA" w:rsidRDefault="000821BA" w:rsidP="00F7227D"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Completed by:</w:t>
            </w:r>
          </w:p>
          <w:p w:rsidR="000821BA" w:rsidRDefault="000821BA" w:rsidP="00F7227D">
            <w:pPr>
              <w:pStyle w:val="TableParagraph"/>
              <w:rPr>
                <w:sz w:val="22"/>
              </w:rPr>
            </w:pPr>
            <w:r>
              <w:rPr>
                <w:sz w:val="22"/>
                <w:u w:val="single"/>
              </w:rPr>
              <w:t>Signature:</w:t>
            </w:r>
          </w:p>
        </w:tc>
      </w:tr>
      <w:tr w:rsidR="000821BA" w:rsidTr="000821B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945" w:type="dxa"/>
            <w:gridSpan w:val="2"/>
          </w:tcPr>
          <w:p w:rsidR="000821BA" w:rsidRDefault="000821BA" w:rsidP="00F7227D"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Sheet number Floor/area:</w:t>
            </w:r>
            <w:bookmarkStart w:id="0" w:name="_GoBack"/>
            <w:bookmarkEnd w:id="0"/>
          </w:p>
          <w:p w:rsidR="000821BA" w:rsidRDefault="000821BA" w:rsidP="00F7227D">
            <w:pPr>
              <w:pStyle w:val="TableParagraph"/>
            </w:pPr>
          </w:p>
          <w:p w:rsidR="000821BA" w:rsidRDefault="000821BA" w:rsidP="00F7227D">
            <w:pPr>
              <w:pStyle w:val="TableParagraph"/>
            </w:pPr>
          </w:p>
          <w:p w:rsidR="000821BA" w:rsidRDefault="000821BA" w:rsidP="00F7227D">
            <w:pPr>
              <w:pStyle w:val="TableParagraph"/>
            </w:pPr>
          </w:p>
          <w:p w:rsidR="000821BA" w:rsidRDefault="000821BA" w:rsidP="000821BA">
            <w:pPr>
              <w:tabs>
                <w:tab w:val="right" w:pos="5993"/>
              </w:tabs>
              <w:rPr>
                <w:noProof w:val="0"/>
                <w:sz w:val="6"/>
              </w:rPr>
            </w:pPr>
          </w:p>
        </w:tc>
        <w:tc>
          <w:tcPr>
            <w:tcW w:w="5055" w:type="dxa"/>
            <w:gridSpan w:val="3"/>
          </w:tcPr>
          <w:p w:rsidR="000821BA" w:rsidRPr="0084020C" w:rsidRDefault="000821BA" w:rsidP="00F7227D">
            <w:pPr>
              <w:pStyle w:val="TableParagraph"/>
              <w:rPr>
                <w:sz w:val="22"/>
              </w:rPr>
            </w:pPr>
            <w:r w:rsidRPr="0084020C">
              <w:rPr>
                <w:sz w:val="22"/>
              </w:rPr>
              <w:t>Use:</w:t>
            </w:r>
          </w:p>
          <w:p w:rsidR="000821BA" w:rsidRDefault="000821BA" w:rsidP="000821BA">
            <w:pPr>
              <w:tabs>
                <w:tab w:val="right" w:pos="5993"/>
              </w:tabs>
              <w:rPr>
                <w:noProof w:val="0"/>
                <w:sz w:val="22"/>
              </w:rPr>
            </w:pPr>
          </w:p>
        </w:tc>
      </w:tr>
      <w:tr w:rsidR="000821BA" w:rsidTr="000821B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0" w:type="dxa"/>
            <w:gridSpan w:val="5"/>
          </w:tcPr>
          <w:p w:rsidR="000821BA" w:rsidRPr="007C36EA" w:rsidRDefault="000821BA" w:rsidP="00F7227D">
            <w:pPr>
              <w:pStyle w:val="TableParagraph"/>
              <w:rPr>
                <w:b/>
                <w:szCs w:val="24"/>
              </w:rPr>
            </w:pPr>
            <w:r w:rsidRPr="007C36EA">
              <w:rPr>
                <w:b/>
                <w:szCs w:val="24"/>
              </w:rPr>
              <w:t xml:space="preserve">Step 1 </w:t>
            </w:r>
            <w:r w:rsidRPr="007C36EA">
              <w:rPr>
                <w:b/>
                <w:szCs w:val="24"/>
              </w:rPr>
              <w:noBreakHyphen/>
              <w:t xml:space="preserve"> Identify fire hazards</w:t>
            </w:r>
          </w:p>
          <w:p w:rsidR="000821BA" w:rsidRDefault="000821BA" w:rsidP="000821BA">
            <w:pPr>
              <w:tabs>
                <w:tab w:val="right" w:pos="5993"/>
              </w:tabs>
              <w:rPr>
                <w:noProof w:val="0"/>
                <w:sz w:val="22"/>
              </w:rPr>
            </w:pPr>
          </w:p>
        </w:tc>
      </w:tr>
      <w:tr w:rsidR="000821BA" w:rsidTr="000821B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85" w:type="dxa"/>
          </w:tcPr>
          <w:p w:rsidR="000821BA" w:rsidRPr="00F7227D" w:rsidRDefault="000821BA" w:rsidP="00F7227D">
            <w:pPr>
              <w:pStyle w:val="TableParagraph"/>
              <w:rPr>
                <w:rStyle w:val="Emphasis"/>
              </w:rPr>
            </w:pPr>
            <w:r w:rsidRPr="00F7227D">
              <w:rPr>
                <w:rStyle w:val="Emphasis"/>
              </w:rPr>
              <w:t>Sources of ignition</w:t>
            </w:r>
          </w:p>
          <w:p w:rsidR="000821BA" w:rsidRPr="00F7227D" w:rsidRDefault="000821BA" w:rsidP="00F7227D">
            <w:pPr>
              <w:pStyle w:val="TableParagraph"/>
              <w:rPr>
                <w:rStyle w:val="Emphasis"/>
              </w:rPr>
            </w:pPr>
          </w:p>
          <w:p w:rsidR="000821BA" w:rsidRPr="00F7227D" w:rsidRDefault="000821BA" w:rsidP="00F7227D">
            <w:pPr>
              <w:pStyle w:val="TableParagraph"/>
              <w:rPr>
                <w:rStyle w:val="Emphasis"/>
              </w:rPr>
            </w:pPr>
          </w:p>
          <w:p w:rsidR="000821BA" w:rsidRPr="00F7227D" w:rsidRDefault="000821BA" w:rsidP="000821BA">
            <w:pPr>
              <w:tabs>
                <w:tab w:val="right" w:pos="5993"/>
              </w:tabs>
              <w:rPr>
                <w:rStyle w:val="Emphasis"/>
                <w:lang w:eastAsia="en-US"/>
              </w:rPr>
            </w:pPr>
          </w:p>
        </w:tc>
        <w:tc>
          <w:tcPr>
            <w:tcW w:w="2160" w:type="dxa"/>
            <w:gridSpan w:val="3"/>
          </w:tcPr>
          <w:p w:rsidR="000821BA" w:rsidRPr="00F7227D" w:rsidRDefault="000821BA" w:rsidP="00F7227D">
            <w:pPr>
              <w:pStyle w:val="TableParagraph"/>
              <w:rPr>
                <w:rStyle w:val="Emphasis"/>
              </w:rPr>
            </w:pPr>
            <w:r w:rsidRPr="00F7227D">
              <w:rPr>
                <w:rStyle w:val="Emphasis"/>
              </w:rPr>
              <w:t>Sources of fuel</w:t>
            </w:r>
          </w:p>
          <w:p w:rsidR="000821BA" w:rsidRPr="00F7227D" w:rsidRDefault="000821BA" w:rsidP="000821BA">
            <w:pPr>
              <w:tabs>
                <w:tab w:val="right" w:pos="5993"/>
              </w:tabs>
              <w:rPr>
                <w:rStyle w:val="Emphasis"/>
                <w:lang w:eastAsia="en-US"/>
              </w:rPr>
            </w:pPr>
          </w:p>
        </w:tc>
        <w:tc>
          <w:tcPr>
            <w:tcW w:w="4455" w:type="dxa"/>
          </w:tcPr>
          <w:p w:rsidR="000821BA" w:rsidRPr="00F7227D" w:rsidRDefault="000821BA" w:rsidP="00F7227D">
            <w:pPr>
              <w:pStyle w:val="TableParagraph"/>
              <w:rPr>
                <w:rStyle w:val="Emphasis"/>
              </w:rPr>
            </w:pPr>
            <w:r w:rsidRPr="00F7227D">
              <w:rPr>
                <w:rStyle w:val="Emphasis"/>
              </w:rPr>
              <w:t>Sources of oxygen</w:t>
            </w:r>
          </w:p>
          <w:p w:rsidR="000821BA" w:rsidRDefault="000821BA" w:rsidP="000821BA">
            <w:pPr>
              <w:tabs>
                <w:tab w:val="right" w:pos="5993"/>
              </w:tabs>
              <w:rPr>
                <w:noProof w:val="0"/>
                <w:sz w:val="22"/>
              </w:rPr>
            </w:pPr>
          </w:p>
        </w:tc>
      </w:tr>
      <w:tr w:rsidR="000821BA" w:rsidTr="000821B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000" w:type="dxa"/>
            <w:gridSpan w:val="5"/>
          </w:tcPr>
          <w:p w:rsidR="000821BA" w:rsidRPr="00F27693" w:rsidRDefault="000821BA" w:rsidP="00F7227D">
            <w:pPr>
              <w:pStyle w:val="TableParagraph"/>
              <w:rPr>
                <w:b/>
                <w:szCs w:val="24"/>
              </w:rPr>
            </w:pPr>
            <w:r w:rsidRPr="00F27693">
              <w:rPr>
                <w:b/>
                <w:szCs w:val="24"/>
              </w:rPr>
              <w:t xml:space="preserve">Step 2 </w:t>
            </w:r>
            <w:r w:rsidRPr="00F27693">
              <w:rPr>
                <w:b/>
                <w:szCs w:val="24"/>
              </w:rPr>
              <w:noBreakHyphen/>
              <w:t xml:space="preserve"> People at risk</w:t>
            </w:r>
          </w:p>
          <w:p w:rsidR="000821BA" w:rsidRDefault="000821BA" w:rsidP="000821BA">
            <w:pPr>
              <w:tabs>
                <w:tab w:val="right" w:pos="2726"/>
              </w:tabs>
              <w:rPr>
                <w:noProof w:val="0"/>
                <w:sz w:val="22"/>
              </w:rPr>
            </w:pPr>
          </w:p>
          <w:p w:rsidR="000821BA" w:rsidRDefault="000821BA" w:rsidP="000821BA">
            <w:pPr>
              <w:tabs>
                <w:tab w:val="right" w:pos="2726"/>
              </w:tabs>
              <w:rPr>
                <w:noProof w:val="0"/>
                <w:sz w:val="22"/>
              </w:rPr>
            </w:pPr>
          </w:p>
          <w:p w:rsidR="000821BA" w:rsidRDefault="000821BA" w:rsidP="000821BA">
            <w:pPr>
              <w:tabs>
                <w:tab w:val="right" w:pos="5993"/>
              </w:tabs>
              <w:rPr>
                <w:noProof w:val="0"/>
                <w:sz w:val="22"/>
              </w:rPr>
            </w:pPr>
          </w:p>
        </w:tc>
      </w:tr>
      <w:tr w:rsidR="000821BA" w:rsidTr="000821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0" w:type="dxa"/>
            <w:gridSpan w:val="5"/>
          </w:tcPr>
          <w:p w:rsidR="000821BA" w:rsidRPr="00F27693" w:rsidRDefault="000821BA" w:rsidP="00F7227D">
            <w:pPr>
              <w:pStyle w:val="TableParagraph"/>
              <w:rPr>
                <w:b/>
                <w:szCs w:val="24"/>
              </w:rPr>
            </w:pPr>
            <w:r w:rsidRPr="00F27693">
              <w:rPr>
                <w:b/>
                <w:szCs w:val="24"/>
              </w:rPr>
              <w:t xml:space="preserve">Step 3 </w:t>
            </w:r>
            <w:r w:rsidRPr="00F27693">
              <w:rPr>
                <w:b/>
                <w:szCs w:val="24"/>
              </w:rPr>
              <w:noBreakHyphen/>
              <w:t xml:space="preserve"> Evaluate, remove, reduce and protect from risk</w:t>
            </w:r>
          </w:p>
          <w:p w:rsidR="000821BA" w:rsidRDefault="000821BA" w:rsidP="000821BA">
            <w:pPr>
              <w:tabs>
                <w:tab w:val="right" w:pos="5993"/>
              </w:tabs>
              <w:rPr>
                <w:noProof w:val="0"/>
                <w:sz w:val="22"/>
              </w:rPr>
            </w:pPr>
          </w:p>
        </w:tc>
      </w:tr>
      <w:tr w:rsidR="000821BA" w:rsidTr="000821BA">
        <w:tblPrEx>
          <w:tblCellMar>
            <w:top w:w="0" w:type="dxa"/>
            <w:bottom w:w="0" w:type="dxa"/>
          </w:tblCellMar>
        </w:tblPrEx>
        <w:trPr>
          <w:trHeight w:val="3705"/>
        </w:trPr>
        <w:tc>
          <w:tcPr>
            <w:tcW w:w="9000" w:type="dxa"/>
            <w:gridSpan w:val="5"/>
          </w:tcPr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  <w:r w:rsidRPr="00F7227D">
              <w:rPr>
                <w:rFonts w:eastAsia="Calibri"/>
              </w:rPr>
              <w:t>(3.1) Evaluate the risk of the fire occurring</w:t>
            </w:r>
          </w:p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</w:p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  <w:r w:rsidRPr="00F7227D">
              <w:rPr>
                <w:rFonts w:eastAsia="Calibri"/>
              </w:rPr>
              <w:t>(3.2) Evaluate the risk to people from a fire starting in the premises</w:t>
            </w:r>
          </w:p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</w:p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  <w:r w:rsidRPr="00F7227D">
              <w:rPr>
                <w:rFonts w:eastAsia="Calibri"/>
              </w:rPr>
              <w:t>(3.3) Remove and reduce the hazards that may cause a fire</w:t>
            </w:r>
          </w:p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</w:p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  <w:r w:rsidRPr="00F7227D">
              <w:rPr>
                <w:rFonts w:eastAsia="Calibri"/>
              </w:rPr>
              <w:t>(3.4) Remove and reduce the risks to people from a fire</w:t>
            </w:r>
          </w:p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</w:p>
          <w:p w:rsidR="000821BA" w:rsidRDefault="000821BA" w:rsidP="000821BA">
            <w:pPr>
              <w:tabs>
                <w:tab w:val="right" w:pos="5993"/>
              </w:tabs>
              <w:rPr>
                <w:noProof w:val="0"/>
                <w:sz w:val="22"/>
              </w:rPr>
            </w:pPr>
          </w:p>
        </w:tc>
      </w:tr>
      <w:tr w:rsidR="000821BA" w:rsidTr="000821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0" w:type="dxa"/>
            <w:gridSpan w:val="5"/>
          </w:tcPr>
          <w:p w:rsidR="000821BA" w:rsidRPr="00852A12" w:rsidRDefault="000821BA" w:rsidP="00F7227D">
            <w:pPr>
              <w:pStyle w:val="TableParagraph"/>
              <w:rPr>
                <w:b/>
                <w:szCs w:val="24"/>
              </w:rPr>
            </w:pPr>
            <w:r w:rsidRPr="00852A12">
              <w:rPr>
                <w:b/>
                <w:szCs w:val="24"/>
              </w:rPr>
              <w:t>Assessment review</w:t>
            </w:r>
          </w:p>
          <w:p w:rsidR="000821BA" w:rsidRDefault="000821BA" w:rsidP="000821BA">
            <w:pPr>
              <w:tabs>
                <w:tab w:val="right" w:pos="5993"/>
              </w:tabs>
              <w:rPr>
                <w:noProof w:val="0"/>
                <w:sz w:val="22"/>
              </w:rPr>
            </w:pPr>
          </w:p>
        </w:tc>
      </w:tr>
      <w:tr w:rsidR="000821BA" w:rsidTr="000821BA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385" w:type="dxa"/>
          </w:tcPr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  <w:r w:rsidRPr="00F7227D">
              <w:rPr>
                <w:rFonts w:eastAsia="Calibri"/>
              </w:rPr>
              <w:t>Assessment/review</w:t>
            </w:r>
          </w:p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  <w:r w:rsidRPr="00F7227D">
              <w:rPr>
                <w:rFonts w:eastAsia="Calibri"/>
              </w:rPr>
              <w:t>date</w:t>
            </w:r>
          </w:p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</w:p>
        </w:tc>
        <w:tc>
          <w:tcPr>
            <w:tcW w:w="2040" w:type="dxa"/>
            <w:gridSpan w:val="2"/>
          </w:tcPr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  <w:r w:rsidRPr="00F7227D">
              <w:rPr>
                <w:rFonts w:eastAsia="Calibri"/>
              </w:rPr>
              <w:t>Completed by</w:t>
            </w:r>
          </w:p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</w:p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</w:p>
        </w:tc>
        <w:tc>
          <w:tcPr>
            <w:tcW w:w="4575" w:type="dxa"/>
            <w:gridSpan w:val="2"/>
          </w:tcPr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  <w:r w:rsidRPr="00F7227D">
              <w:rPr>
                <w:rFonts w:eastAsia="Calibri"/>
              </w:rPr>
              <w:t>Signature</w:t>
            </w:r>
          </w:p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</w:p>
          <w:p w:rsidR="000821BA" w:rsidRPr="00F7227D" w:rsidRDefault="000821BA" w:rsidP="00F7227D">
            <w:pPr>
              <w:pStyle w:val="TableParagraph"/>
              <w:rPr>
                <w:rFonts w:eastAsia="Calibri"/>
              </w:rPr>
            </w:pPr>
          </w:p>
        </w:tc>
      </w:tr>
      <w:tr w:rsidR="000821BA" w:rsidTr="000821BA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9000" w:type="dxa"/>
            <w:gridSpan w:val="5"/>
          </w:tcPr>
          <w:p w:rsidR="000821BA" w:rsidRDefault="000821BA" w:rsidP="00F7227D">
            <w:pPr>
              <w:pStyle w:val="TableParagraph"/>
            </w:pPr>
            <w:r>
              <w:t>Review outcome (where substantial changes have occurred a new record</w:t>
            </w:r>
          </w:p>
          <w:p w:rsidR="000821BA" w:rsidRPr="00F7227D" w:rsidRDefault="000821BA" w:rsidP="00F7227D">
            <w:pPr>
              <w:pStyle w:val="TableParagraph"/>
              <w:rPr>
                <w:u w:val="single"/>
              </w:rPr>
            </w:pPr>
            <w:r w:rsidRPr="00F7227D">
              <w:rPr>
                <w:u w:val="single"/>
              </w:rPr>
              <w:t>sheet should be used)</w:t>
            </w:r>
          </w:p>
          <w:p w:rsidR="000821BA" w:rsidRDefault="000821BA" w:rsidP="000821BA">
            <w:pPr>
              <w:rPr>
                <w:noProof w:val="0"/>
                <w:sz w:val="22"/>
              </w:rPr>
            </w:pPr>
          </w:p>
          <w:p w:rsidR="000821BA" w:rsidRDefault="000821BA" w:rsidP="000821BA">
            <w:pPr>
              <w:tabs>
                <w:tab w:val="right" w:pos="5993"/>
              </w:tabs>
              <w:rPr>
                <w:noProof w:val="0"/>
                <w:sz w:val="22"/>
              </w:rPr>
            </w:pPr>
          </w:p>
        </w:tc>
      </w:tr>
    </w:tbl>
    <w:p w:rsidR="000821BA" w:rsidRDefault="000821BA" w:rsidP="000821BA">
      <w:pPr>
        <w:tabs>
          <w:tab w:val="left" w:pos="287"/>
          <w:tab w:val="left" w:pos="3675"/>
          <w:tab w:val="left" w:pos="5677"/>
          <w:tab w:val="right" w:pos="8034"/>
          <w:tab w:val="left" w:pos="287"/>
        </w:tabs>
        <w:rPr>
          <w:noProof w:val="0"/>
        </w:rPr>
      </w:pPr>
    </w:p>
    <w:p w:rsidR="000821BA" w:rsidRDefault="000821BA" w:rsidP="000821BA">
      <w:pPr>
        <w:tabs>
          <w:tab w:val="left" w:pos="287"/>
          <w:tab w:val="left" w:pos="3675"/>
          <w:tab w:val="left" w:pos="5677"/>
          <w:tab w:val="right" w:pos="8034"/>
          <w:tab w:val="left" w:pos="287"/>
        </w:tabs>
        <w:rPr>
          <w:noProof w:val="0"/>
        </w:rPr>
      </w:pPr>
    </w:p>
    <w:p w:rsidR="000821BA" w:rsidRDefault="000821BA" w:rsidP="000821BA">
      <w:pPr>
        <w:tabs>
          <w:tab w:val="left" w:pos="287"/>
          <w:tab w:val="left" w:pos="3675"/>
          <w:tab w:val="left" w:pos="5677"/>
          <w:tab w:val="right" w:pos="8034"/>
          <w:tab w:val="left" w:pos="287"/>
        </w:tabs>
        <w:rPr>
          <w:noProof w:val="0"/>
        </w:rPr>
      </w:pPr>
    </w:p>
    <w:p w:rsidR="000821BA" w:rsidRDefault="000821BA" w:rsidP="000821BA"/>
    <w:p w:rsidR="000821BA" w:rsidRDefault="000821BA"/>
    <w:sectPr w:rsidR="000821BA">
      <w:pgSz w:w="11909" w:h="16834"/>
      <w:pgMar w:top="864" w:right="1805" w:bottom="1080" w:left="19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BA"/>
    <w:rsid w:val="000821BA"/>
    <w:rsid w:val="00196A32"/>
    <w:rsid w:val="00995229"/>
    <w:rsid w:val="00BE2B66"/>
    <w:rsid w:val="00C276CD"/>
    <w:rsid w:val="00F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FA876-941E-4507-B3E2-E7D38EBA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7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rsid w:val="000821BA"/>
    <w:pPr>
      <w:tabs>
        <w:tab w:val="right" w:pos="5993"/>
      </w:tabs>
      <w:ind w:left="4282"/>
    </w:pPr>
  </w:style>
  <w:style w:type="paragraph" w:customStyle="1" w:styleId="OmniPage2">
    <w:name w:val="OmniPage #2"/>
    <w:basedOn w:val="Normal"/>
    <w:rsid w:val="000821BA"/>
    <w:pPr>
      <w:tabs>
        <w:tab w:val="right" w:pos="6063"/>
      </w:tabs>
      <w:ind w:left="2801"/>
    </w:pPr>
  </w:style>
  <w:style w:type="paragraph" w:customStyle="1" w:styleId="OmniPage3">
    <w:name w:val="OmniPage #3"/>
    <w:basedOn w:val="Normal"/>
    <w:rsid w:val="000821BA"/>
    <w:pPr>
      <w:tabs>
        <w:tab w:val="left" w:pos="3915"/>
        <w:tab w:val="right" w:pos="6990"/>
      </w:tabs>
      <w:ind w:left="2097"/>
    </w:pPr>
  </w:style>
  <w:style w:type="paragraph" w:customStyle="1" w:styleId="OmniPage4">
    <w:name w:val="OmniPage #4"/>
    <w:basedOn w:val="Normal"/>
    <w:rsid w:val="000821BA"/>
    <w:pPr>
      <w:tabs>
        <w:tab w:val="right" w:pos="3330"/>
      </w:tabs>
      <w:ind w:left="2099"/>
    </w:pPr>
  </w:style>
  <w:style w:type="paragraph" w:customStyle="1" w:styleId="OmniPage5">
    <w:name w:val="OmniPage #5"/>
    <w:basedOn w:val="Normal"/>
    <w:rsid w:val="000821BA"/>
    <w:pPr>
      <w:tabs>
        <w:tab w:val="left" w:pos="2534"/>
        <w:tab w:val="left" w:pos="5308"/>
        <w:tab w:val="right" w:pos="7498"/>
      </w:tabs>
      <w:ind w:left="2250"/>
    </w:pPr>
  </w:style>
  <w:style w:type="paragraph" w:customStyle="1" w:styleId="OmniPage6">
    <w:name w:val="OmniPage #6"/>
    <w:basedOn w:val="Normal"/>
    <w:rsid w:val="000821BA"/>
    <w:pPr>
      <w:tabs>
        <w:tab w:val="right" w:pos="2726"/>
      </w:tabs>
      <w:ind w:left="2104"/>
    </w:pPr>
  </w:style>
  <w:style w:type="paragraph" w:customStyle="1" w:styleId="OmniPage7">
    <w:name w:val="OmniPage #7"/>
    <w:basedOn w:val="Normal"/>
    <w:rsid w:val="000821BA"/>
    <w:pPr>
      <w:tabs>
        <w:tab w:val="right" w:pos="6124"/>
      </w:tabs>
      <w:ind w:left="2104"/>
    </w:pPr>
  </w:style>
  <w:style w:type="paragraph" w:customStyle="1" w:styleId="OmniPage8">
    <w:name w:val="OmniPage #8"/>
    <w:basedOn w:val="Normal"/>
    <w:rsid w:val="000821BA"/>
    <w:pPr>
      <w:ind w:left="2091" w:right="5732"/>
    </w:pPr>
  </w:style>
  <w:style w:type="paragraph" w:customStyle="1" w:styleId="OmniPage12">
    <w:name w:val="OmniPage #12"/>
    <w:basedOn w:val="Normal"/>
    <w:rsid w:val="000821BA"/>
    <w:pPr>
      <w:tabs>
        <w:tab w:val="right" w:pos="2386"/>
      </w:tabs>
      <w:ind w:left="2096"/>
    </w:pPr>
  </w:style>
  <w:style w:type="paragraph" w:customStyle="1" w:styleId="OmniPage13">
    <w:name w:val="OmniPage #13"/>
    <w:basedOn w:val="Normal"/>
    <w:rsid w:val="000821BA"/>
    <w:pPr>
      <w:tabs>
        <w:tab w:val="left" w:pos="2526"/>
        <w:tab w:val="left" w:pos="5291"/>
        <w:tab w:val="right" w:pos="6405"/>
      </w:tabs>
      <w:ind w:left="2093"/>
    </w:pPr>
  </w:style>
  <w:style w:type="paragraph" w:customStyle="1" w:styleId="OmniPage14">
    <w:name w:val="OmniPage #14"/>
    <w:basedOn w:val="Normal"/>
    <w:rsid w:val="000821BA"/>
    <w:pPr>
      <w:ind w:left="2107"/>
    </w:pPr>
  </w:style>
  <w:style w:type="paragraph" w:customStyle="1" w:styleId="OmniPage15">
    <w:name w:val="OmniPage #15"/>
    <w:basedOn w:val="Normal"/>
    <w:rsid w:val="000821BA"/>
    <w:pPr>
      <w:ind w:left="2098"/>
    </w:pPr>
  </w:style>
  <w:style w:type="paragraph" w:customStyle="1" w:styleId="TableParagraph">
    <w:name w:val="Table Paragraph"/>
    <w:basedOn w:val="Normal"/>
    <w:qFormat/>
    <w:rsid w:val="00F7227D"/>
    <w:pPr>
      <w:overflowPunct/>
      <w:autoSpaceDE/>
      <w:autoSpaceDN/>
      <w:adjustRightInd/>
      <w:textAlignment w:val="auto"/>
    </w:pPr>
    <w:rPr>
      <w:rFonts w:eastAsia="Arial" w:cs="Arial"/>
      <w:noProof w:val="0"/>
      <w:sz w:val="24"/>
      <w:szCs w:val="22"/>
      <w:lang w:eastAsia="en-US"/>
    </w:rPr>
  </w:style>
  <w:style w:type="paragraph" w:customStyle="1" w:styleId="TableHeader">
    <w:name w:val="Table Header"/>
    <w:basedOn w:val="Normal"/>
    <w:qFormat/>
    <w:rsid w:val="00F7227D"/>
    <w:pPr>
      <w:overflowPunct/>
      <w:autoSpaceDE/>
      <w:autoSpaceDN/>
      <w:adjustRightInd/>
      <w:textAlignment w:val="auto"/>
    </w:pPr>
    <w:rPr>
      <w:rFonts w:eastAsia="Arial" w:cs="Arial"/>
      <w:b/>
      <w:noProof w:val="0"/>
      <w:sz w:val="24"/>
      <w:szCs w:val="22"/>
      <w:lang w:eastAsia="en-US"/>
    </w:rPr>
  </w:style>
  <w:style w:type="character" w:styleId="Emphasis">
    <w:name w:val="Emphasis"/>
    <w:qFormat/>
    <w:rsid w:val="00F7227D"/>
    <w:rPr>
      <w:i/>
      <w:iCs/>
    </w:rPr>
  </w:style>
  <w:style w:type="paragraph" w:customStyle="1" w:styleId="Title1">
    <w:name w:val="Title1"/>
    <w:basedOn w:val="OmniPage1"/>
    <w:qFormat/>
    <w:rsid w:val="00F7227D"/>
    <w:pPr>
      <w:ind w:left="2291"/>
    </w:pPr>
    <w:rPr>
      <w:b/>
      <w:noProof w:val="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Fire Risk Assessment Form</vt:lpstr>
    </vt:vector>
  </TitlesOfParts>
  <Company>London Borough of Hammersmith and Fulham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Fire Risk Assessment Form</dc:title>
  <dc:subject/>
  <dc:creator>rb33</dc:creator>
  <cp:keywords/>
  <dc:description/>
  <cp:lastModifiedBy>KOKILA N.</cp:lastModifiedBy>
  <cp:revision>3</cp:revision>
  <dcterms:created xsi:type="dcterms:W3CDTF">2021-04-06T18:51:00Z</dcterms:created>
  <dcterms:modified xsi:type="dcterms:W3CDTF">2021-04-06T18:51:00Z</dcterms:modified>
</cp:coreProperties>
</file>